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86" w:rsidRPr="000E5186" w:rsidRDefault="000E5186" w:rsidP="000E5186">
      <w:pPr>
        <w:spacing w:after="0" w:line="240" w:lineRule="auto"/>
        <w:jc w:val="center"/>
        <w:rPr>
          <w:rFonts w:eastAsia="Times New Roman"/>
          <w:b/>
          <w:color w:val="222222"/>
          <w:sz w:val="28"/>
          <w:szCs w:val="28"/>
        </w:rPr>
      </w:pPr>
      <w:r w:rsidRPr="000E5186">
        <w:rPr>
          <w:rFonts w:eastAsia="Times New Roman"/>
          <w:b/>
          <w:color w:val="222222"/>
          <w:sz w:val="28"/>
          <w:szCs w:val="28"/>
        </w:rPr>
        <w:t>Đeo khẩu trang đúng cách để phòng COVID 19</w:t>
      </w:r>
    </w:p>
    <w:p w:rsidR="000E5186" w:rsidRDefault="000E5186" w:rsidP="000E5186">
      <w:pPr>
        <w:spacing w:after="0" w:line="240" w:lineRule="auto"/>
        <w:ind w:firstLine="720"/>
        <w:rPr>
          <w:rFonts w:eastAsia="Times New Roman"/>
          <w:color w:val="222222"/>
          <w:sz w:val="28"/>
          <w:szCs w:val="28"/>
        </w:rPr>
      </w:pPr>
    </w:p>
    <w:p w:rsidR="000E5186" w:rsidRDefault="000E5186" w:rsidP="000E5186">
      <w:pPr>
        <w:spacing w:after="0"/>
        <w:ind w:firstLine="720"/>
        <w:jc w:val="both"/>
        <w:rPr>
          <w:rFonts w:eastAsia="Times New Roman"/>
          <w:color w:val="222222"/>
          <w:sz w:val="28"/>
          <w:szCs w:val="28"/>
        </w:rPr>
      </w:pPr>
      <w:r>
        <w:rPr>
          <w:rFonts w:eastAsia="Times New Roman"/>
          <w:color w:val="222222"/>
          <w:sz w:val="28"/>
          <w:szCs w:val="28"/>
        </w:rPr>
        <w:t xml:space="preserve">+ </w:t>
      </w:r>
      <w:r w:rsidRPr="000E5186">
        <w:rPr>
          <w:rFonts w:eastAsia="Times New Roman"/>
          <w:color w:val="222222"/>
          <w:sz w:val="28"/>
          <w:szCs w:val="28"/>
        </w:rPr>
        <w:t>Chỉ sử dụng 1 lần rồi vứt vào thùng rác an toàn, có nắp đậy.</w:t>
      </w:r>
    </w:p>
    <w:p w:rsidR="000E5186" w:rsidRDefault="000E5186" w:rsidP="000E5186">
      <w:pPr>
        <w:spacing w:after="0"/>
        <w:ind w:firstLine="720"/>
        <w:jc w:val="both"/>
        <w:rPr>
          <w:rFonts w:eastAsia="Times New Roman"/>
          <w:color w:val="222222"/>
          <w:sz w:val="28"/>
          <w:szCs w:val="28"/>
        </w:rPr>
      </w:pPr>
      <w:r>
        <w:rPr>
          <w:rFonts w:eastAsia="Times New Roman"/>
          <w:color w:val="222222"/>
          <w:sz w:val="28"/>
          <w:szCs w:val="28"/>
        </w:rPr>
        <w:t xml:space="preserve">+ </w:t>
      </w:r>
      <w:r w:rsidRPr="000E5186">
        <w:rPr>
          <w:rFonts w:eastAsia="Times New Roman"/>
          <w:color w:val="222222"/>
          <w:sz w:val="28"/>
          <w:szCs w:val="28"/>
        </w:rPr>
        <w:t>Khi đeo khẩu trang phải để mặt xanh ra ngoài do mặt màu xanh có tính chống nước.</w:t>
      </w:r>
    </w:p>
    <w:p w:rsidR="000E5186" w:rsidRDefault="000E5186" w:rsidP="000E5186">
      <w:pPr>
        <w:spacing w:after="0"/>
        <w:ind w:firstLine="720"/>
        <w:jc w:val="both"/>
        <w:rPr>
          <w:rFonts w:eastAsia="Times New Roman"/>
          <w:color w:val="222222"/>
          <w:sz w:val="28"/>
          <w:szCs w:val="28"/>
        </w:rPr>
      </w:pPr>
      <w:r>
        <w:rPr>
          <w:rFonts w:eastAsia="Times New Roman"/>
          <w:color w:val="222222"/>
          <w:sz w:val="28"/>
          <w:szCs w:val="28"/>
        </w:rPr>
        <w:t xml:space="preserve">+ </w:t>
      </w:r>
      <w:r w:rsidRPr="000E5186">
        <w:rPr>
          <w:rFonts w:eastAsia="Times New Roman"/>
          <w:color w:val="222222"/>
          <w:sz w:val="28"/>
          <w:szCs w:val="28"/>
        </w:rPr>
        <w:t>Mặt màu trắng có tính hút ẩm, nên quay vào trong, để hơi thở thoát ra thấm vào khẩu trang.</w:t>
      </w:r>
    </w:p>
    <w:p w:rsidR="000E5186" w:rsidRDefault="000E5186" w:rsidP="000E5186">
      <w:pPr>
        <w:spacing w:after="0"/>
        <w:ind w:firstLine="720"/>
        <w:jc w:val="both"/>
        <w:rPr>
          <w:rFonts w:eastAsia="Times New Roman"/>
          <w:color w:val="222222"/>
          <w:sz w:val="28"/>
          <w:szCs w:val="28"/>
        </w:rPr>
      </w:pPr>
      <w:r>
        <w:rPr>
          <w:rFonts w:eastAsia="Times New Roman"/>
          <w:color w:val="222222"/>
          <w:sz w:val="28"/>
          <w:szCs w:val="28"/>
        </w:rPr>
        <w:t xml:space="preserve">+ </w:t>
      </w:r>
      <w:r w:rsidRPr="000E5186">
        <w:rPr>
          <w:rFonts w:eastAsia="Times New Roman"/>
          <w:color w:val="222222"/>
          <w:sz w:val="28"/>
          <w:szCs w:val="28"/>
        </w:rPr>
        <w:t>Khẩu trang phải che kín cả mũi lẫn miệng. Khi mang khẩu trang tuyệt đối không sờ tay vào, vì động tác sờ tay sẽ vô tình làm cho bàn tay lây nhiễm vi rút và các tác nhân gây bệnh khác, sau đó truyền bệnh lại cho chính mình và những người xung quanh.</w:t>
      </w:r>
    </w:p>
    <w:p w:rsidR="000E5186" w:rsidRPr="000E5186" w:rsidRDefault="000E5186" w:rsidP="000E5186">
      <w:pPr>
        <w:spacing w:after="0"/>
        <w:ind w:firstLine="720"/>
        <w:jc w:val="both"/>
        <w:rPr>
          <w:rFonts w:eastAsia="Times New Roman"/>
          <w:color w:val="222222"/>
          <w:spacing w:val="-4"/>
          <w:sz w:val="28"/>
          <w:szCs w:val="28"/>
        </w:rPr>
      </w:pPr>
      <w:r w:rsidRPr="000E5186">
        <w:rPr>
          <w:rFonts w:eastAsia="Times New Roman"/>
          <w:color w:val="222222"/>
          <w:spacing w:val="-4"/>
          <w:sz w:val="28"/>
          <w:szCs w:val="28"/>
        </w:rPr>
        <w:t>+ Tuyệt đối không dùng tay cầm vào khẩu trang để tháo ra, thói quen lấy tay vo khẩu trang lại sẽ gây lây nhiễm vi rút và các tác nhân gây bệnh khác cho bàn tay.</w:t>
      </w:r>
    </w:p>
    <w:p w:rsidR="000E5186" w:rsidRDefault="000E5186" w:rsidP="000E5186">
      <w:pPr>
        <w:spacing w:after="0"/>
        <w:ind w:firstLine="720"/>
        <w:jc w:val="both"/>
        <w:rPr>
          <w:rFonts w:eastAsia="Times New Roman"/>
          <w:color w:val="222222"/>
          <w:sz w:val="28"/>
          <w:szCs w:val="28"/>
        </w:rPr>
      </w:pPr>
      <w:r>
        <w:rPr>
          <w:rFonts w:eastAsia="Times New Roman"/>
          <w:color w:val="222222"/>
          <w:sz w:val="28"/>
          <w:szCs w:val="28"/>
        </w:rPr>
        <w:t xml:space="preserve">+ </w:t>
      </w:r>
      <w:r w:rsidRPr="000E5186">
        <w:rPr>
          <w:rFonts w:eastAsia="Times New Roman"/>
          <w:color w:val="222222"/>
          <w:sz w:val="28"/>
          <w:szCs w:val="28"/>
        </w:rPr>
        <w:t>Khi tháo khẩu trang chỉ được cầm vào dây đeo qua tai, tháo ra cho vào thùng rác an toàn.</w:t>
      </w:r>
    </w:p>
    <w:p w:rsidR="000E5186" w:rsidRPr="000E5186" w:rsidRDefault="000E5186" w:rsidP="000E5186">
      <w:pPr>
        <w:spacing w:after="0"/>
        <w:ind w:firstLine="720"/>
        <w:jc w:val="both"/>
        <w:rPr>
          <w:rFonts w:eastAsia="Times New Roman"/>
          <w:color w:val="222222"/>
          <w:sz w:val="28"/>
          <w:szCs w:val="28"/>
        </w:rPr>
      </w:pPr>
      <w:r>
        <w:rPr>
          <w:rFonts w:eastAsia="Times New Roman"/>
          <w:color w:val="222222"/>
          <w:sz w:val="28"/>
          <w:szCs w:val="28"/>
        </w:rPr>
        <w:t xml:space="preserve">+ </w:t>
      </w:r>
      <w:r w:rsidRPr="000E5186">
        <w:rPr>
          <w:rFonts w:eastAsia="Times New Roman"/>
          <w:color w:val="222222"/>
          <w:sz w:val="28"/>
          <w:szCs w:val="28"/>
        </w:rPr>
        <w:t>Rửa tay ngay sau khi tháo bỏ khẩu trang.</w:t>
      </w:r>
    </w:p>
    <w:p w:rsidR="004E4A89" w:rsidRPr="000E5186" w:rsidRDefault="004E4A89" w:rsidP="000E5186">
      <w:pPr>
        <w:rPr>
          <w:sz w:val="28"/>
          <w:szCs w:val="28"/>
        </w:rPr>
      </w:pPr>
    </w:p>
    <w:sectPr w:rsidR="004E4A89" w:rsidRPr="000E5186" w:rsidSect="004E4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5542"/>
    <w:multiLevelType w:val="multilevel"/>
    <w:tmpl w:val="0EFC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0E5186"/>
    <w:rsid w:val="000E5186"/>
    <w:rsid w:val="004E4A89"/>
    <w:rsid w:val="008E7D34"/>
    <w:rsid w:val="00FA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1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2020-05-04T07:42:00Z</dcterms:created>
  <dcterms:modified xsi:type="dcterms:W3CDTF">2020-05-04T07:46:00Z</dcterms:modified>
</cp:coreProperties>
</file>